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4" w:rsidRPr="00220A72" w:rsidRDefault="0012410D" w:rsidP="00220A72">
      <w:pPr>
        <w:jc w:val="center"/>
        <w:rPr>
          <w:rFonts w:ascii="雅坊美工12" w:eastAsia="雅坊美工12"/>
          <w:sz w:val="28"/>
          <w:szCs w:val="28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940F7E7" wp14:editId="2C732CEA">
            <wp:simplePos x="0" y="0"/>
            <wp:positionH relativeFrom="column">
              <wp:posOffset>4964430</wp:posOffset>
            </wp:positionH>
            <wp:positionV relativeFrom="paragraph">
              <wp:posOffset>-644525</wp:posOffset>
            </wp:positionV>
            <wp:extent cx="1885950" cy="2428875"/>
            <wp:effectExtent l="0" t="0" r="0" b="9525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z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B94594" w:rsidRPr="00B94594" w:rsidRDefault="003374C9" w:rsidP="00220A72">
      <w:pPr>
        <w:jc w:val="center"/>
        <w:rPr>
          <w:rFonts w:ascii="雅坊美工12" w:eastAsia="雅坊美工12" w:hAnsi="細明體" w:cs="細明體"/>
          <w:sz w:val="28"/>
          <w:szCs w:val="28"/>
        </w:rPr>
      </w:pPr>
      <w:bookmarkStart w:id="0" w:name="_GoBack"/>
      <w:bookmarkEnd w:id="0"/>
      <w:r w:rsidRPr="00BA2C10">
        <w:rPr>
          <w:rFonts w:ascii="雅坊美工12" w:eastAsia="雅坊美工12" w:hAnsi="細明體" w:cs="細明體" w:hint="eastAsia"/>
          <w:sz w:val="28"/>
          <w:szCs w:val="28"/>
        </w:rPr>
        <w:t>Z小說文學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220A72" w:rsidRPr="00084FF8" w:rsidTr="00220A72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Z003</w:t>
            </w:r>
          </w:p>
        </w:tc>
        <w:tc>
          <w:tcPr>
            <w:tcW w:w="4252" w:type="dxa"/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謀殺金字塔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高寶國際</w:t>
            </w:r>
          </w:p>
        </w:tc>
      </w:tr>
      <w:tr w:rsidR="00220A72" w:rsidRPr="00084FF8" w:rsidTr="00220A72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Z004</w:t>
            </w:r>
          </w:p>
        </w:tc>
        <w:tc>
          <w:tcPr>
            <w:tcW w:w="4252" w:type="dxa"/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湖濱散記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高寶國際</w:t>
            </w:r>
          </w:p>
        </w:tc>
      </w:tr>
      <w:tr w:rsidR="00220A72" w:rsidRPr="00084FF8" w:rsidTr="00220A72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Z005</w:t>
            </w:r>
          </w:p>
        </w:tc>
        <w:tc>
          <w:tcPr>
            <w:tcW w:w="4252" w:type="dxa"/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隱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字書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高寶國際</w:t>
            </w:r>
          </w:p>
        </w:tc>
      </w:tr>
      <w:tr w:rsidR="00220A72" w:rsidRPr="00084FF8" w:rsidTr="00220A72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Z007</w:t>
            </w:r>
          </w:p>
        </w:tc>
        <w:tc>
          <w:tcPr>
            <w:tcW w:w="4252" w:type="dxa"/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殘骸線索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臉譜</w:t>
            </w:r>
          </w:p>
        </w:tc>
      </w:tr>
      <w:tr w:rsidR="00220A72" w:rsidRPr="00084FF8" w:rsidTr="00220A72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烏鴉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生智文化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臨別的禮物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新苗文化</w:t>
            </w:r>
          </w:p>
        </w:tc>
      </w:tr>
      <w:tr w:rsidR="00220A72" w:rsidRPr="00084FF8" w:rsidTr="00220A72">
        <w:trPr>
          <w:trHeight w:val="203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圍棋少女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遠流出版</w:t>
            </w:r>
          </w:p>
        </w:tc>
      </w:tr>
      <w:tr w:rsidR="00220A72" w:rsidRPr="00084FF8" w:rsidTr="00BA2C10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</w:p>
        </w:tc>
      </w:tr>
      <w:tr w:rsidR="00220A72" w:rsidRPr="00084FF8" w:rsidTr="00220A72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告別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洪範</w:t>
            </w:r>
          </w:p>
        </w:tc>
      </w:tr>
      <w:tr w:rsidR="00220A72" w:rsidRPr="00084FF8" w:rsidTr="00220A7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第十二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個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天使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高寶書版</w:t>
            </w:r>
          </w:p>
        </w:tc>
      </w:tr>
      <w:tr w:rsidR="00220A72" w:rsidRPr="00084FF8" w:rsidTr="00BA2C10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活出自己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的味道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健行出版</w:t>
            </w:r>
          </w:p>
        </w:tc>
      </w:tr>
      <w:tr w:rsidR="00220A72" w:rsidRPr="00084FF8" w:rsidTr="00BA2C10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Z032.1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活出自己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的味道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健行出版</w:t>
            </w:r>
          </w:p>
        </w:tc>
      </w:tr>
      <w:tr w:rsidR="00220A72" w:rsidRPr="00084FF8" w:rsidTr="00220A7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你在誰身邊都是我心底的缺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</w:t>
            </w:r>
          </w:p>
        </w:tc>
      </w:tr>
      <w:tr w:rsidR="00220A72" w:rsidRPr="00084FF8" w:rsidTr="00220A72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莊子與現代人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世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茂出版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杜松樹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漢藝色研</w:t>
            </w:r>
            <w:proofErr w:type="gramEnd"/>
          </w:p>
        </w:tc>
      </w:tr>
      <w:tr w:rsidR="00220A72" w:rsidRPr="00084FF8" w:rsidTr="00220A7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黑眼珠的困惑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財團法人</w:t>
            </w:r>
          </w:p>
        </w:tc>
      </w:tr>
      <w:tr w:rsidR="00220A72" w:rsidRPr="00084FF8" w:rsidTr="00220A7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傾聽秋雨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220A72" w:rsidRPr="00084FF8" w:rsidTr="00220A7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第56號教室的奇蹟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高寶書版</w:t>
            </w:r>
          </w:p>
        </w:tc>
      </w:tr>
      <w:tr w:rsidR="00220A72" w:rsidRPr="00084FF8" w:rsidTr="00220A7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風之影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圓神出版</w:t>
            </w:r>
          </w:p>
        </w:tc>
      </w:tr>
      <w:tr w:rsidR="00220A72" w:rsidRPr="00084FF8" w:rsidTr="00220A72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追風箏的孩子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圓神出版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不存在的女兒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圓神出版</w:t>
            </w:r>
          </w:p>
        </w:tc>
      </w:tr>
      <w:tr w:rsidR="00220A72" w:rsidRPr="00084FF8" w:rsidTr="00220A7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百年大學演講精華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土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緒</w:t>
            </w:r>
            <w:proofErr w:type="gramEnd"/>
          </w:p>
        </w:tc>
      </w:tr>
      <w:tr w:rsidR="00220A72" w:rsidRPr="00084FF8" w:rsidTr="00220A7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快樂的讀書人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爾雅出版</w:t>
            </w:r>
          </w:p>
        </w:tc>
      </w:tr>
      <w:tr w:rsidR="00220A72" w:rsidRPr="00084FF8" w:rsidTr="00220A7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煙花三月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臉譜</w:t>
            </w:r>
          </w:p>
        </w:tc>
      </w:tr>
      <w:tr w:rsidR="00220A72" w:rsidRPr="00084FF8" w:rsidTr="00220A7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三杯茶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孛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</w:t>
            </w:r>
          </w:p>
        </w:tc>
      </w:tr>
      <w:tr w:rsidR="00220A72" w:rsidRPr="00084FF8" w:rsidTr="00220A7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敗犬女王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台視文化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小屋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寂寞</w:t>
            </w:r>
          </w:p>
        </w:tc>
      </w:tr>
      <w:tr w:rsidR="00220A72" w:rsidRPr="00084FF8" w:rsidTr="00220A7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5克拉的</w:t>
            </w:r>
            <w:proofErr w:type="spell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Mr.Right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三采出版</w:t>
            </w:r>
          </w:p>
        </w:tc>
      </w:tr>
      <w:tr w:rsidR="00220A72" w:rsidRPr="00084FF8" w:rsidTr="00220A7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我的孤兒寶貝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三采出版</w:t>
            </w:r>
          </w:p>
        </w:tc>
      </w:tr>
      <w:tr w:rsidR="00220A72" w:rsidRPr="00084FF8" w:rsidTr="00220A72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生命的樂章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先覺出版</w:t>
            </w:r>
          </w:p>
        </w:tc>
      </w:tr>
      <w:tr w:rsidR="00220A72" w:rsidRPr="00084FF8" w:rsidTr="00220A7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12號公路女孩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貓頭鷹</w:t>
            </w:r>
          </w:p>
        </w:tc>
      </w:tr>
      <w:tr w:rsidR="00220A72" w:rsidRPr="00084FF8" w:rsidTr="00220A72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晚安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美人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三采出版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事發的19分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鍾</w:t>
            </w:r>
            <w:proofErr w:type="gramEnd"/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台灣商務印書館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lastRenderedPageBreak/>
              <w:t>Z074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微暗姊妹</w:t>
            </w:r>
            <w:proofErr w:type="gramEnd"/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你總有愛我的一天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皇冠書叢</w:t>
            </w:r>
            <w:proofErr w:type="gramEnd"/>
          </w:p>
        </w:tc>
      </w:tr>
      <w:tr w:rsidR="00220A72" w:rsidRPr="00084FF8" w:rsidTr="00220A72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在一起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就好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木馬文學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宿主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木馬文學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消失的艾思蜜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馥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林文化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讓愛走進來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木馬文化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愛情兩好三壞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暗黑破壞神-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血魔甲</w:t>
            </w:r>
            <w:proofErr w:type="gramEnd"/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暗黑破壞神-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影魔城</w:t>
            </w:r>
            <w:proofErr w:type="gramEnd"/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質數的孤獨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寂寞出版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學園奇諾</w:t>
            </w:r>
            <w:proofErr w:type="gramEnd"/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台灣角川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下一站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幸福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台灣角川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聽說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GAEA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我願為妳祈禱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大樹林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五歲時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我殺了自己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寶瓶文化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雨的祈禱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臉譜出版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1920魔幻女孩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馥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林文化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再見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幸福之家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漫遊者文化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福爾摩斯先生收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臉譜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追尋失落的玫瑰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春光出版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七個禮物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高寶書版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奇風歲月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鸚鵡螺文化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尋找失落的玫瑰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春光文化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伊莎貝爾的心跳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高寶書版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Z099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我們兩個休止符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寂寞出版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靜水深流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晶冠</w:t>
            </w:r>
            <w:proofErr w:type="gramEnd"/>
          </w:p>
        </w:tc>
      </w:tr>
      <w:tr w:rsidR="00220A72" w:rsidRPr="00084FF8" w:rsidTr="00220A72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花翼的召喚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spell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suncolor</w:t>
            </w:r>
            <w:proofErr w:type="spellEnd"/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最後一場雪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寶瓶文化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星期三的信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木馬文化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29個禮物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橡樹林</w:t>
            </w:r>
          </w:p>
        </w:tc>
      </w:tr>
      <w:tr w:rsidR="00220A72" w:rsidRPr="00084FF8" w:rsidTr="00220A72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享受吧!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一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個人的旅行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孛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羅文化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等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一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個人的咖啡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想你的離人節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文經社</w:t>
            </w:r>
          </w:p>
        </w:tc>
      </w:tr>
      <w:tr w:rsidR="00220A72" w:rsidRPr="00084FF8" w:rsidTr="00220A72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於是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天使來到身邊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妳偏心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三采文化</w:t>
            </w:r>
          </w:p>
        </w:tc>
      </w:tr>
      <w:tr w:rsidR="00220A72" w:rsidRPr="00084FF8" w:rsidTr="00220A72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賽德克</w:t>
            </w:r>
            <w:proofErr w:type="gramStart"/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‧</w:t>
            </w:r>
            <w:proofErr w:type="gramEnd"/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巴萊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平裝本</w:t>
            </w:r>
          </w:p>
        </w:tc>
      </w:tr>
      <w:tr w:rsidR="00220A72" w:rsidRPr="00084FF8" w:rsidTr="00220A72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奇蹟雪景球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麥田出版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擁有未來記憶的女孩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大塊文化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bCs/>
                <w:color w:val="000000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bCs/>
                <w:color w:val="000000"/>
                <w:sz w:val="26"/>
                <w:szCs w:val="26"/>
              </w:rPr>
              <w:t>關於我和那些沒人回答的問題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木馬文化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lastRenderedPageBreak/>
              <w:t>Z114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你的人生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只是缺乏設計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漫遊者文化</w:t>
            </w:r>
          </w:p>
        </w:tc>
      </w:tr>
      <w:tr w:rsidR="00220A72" w:rsidRPr="00084FF8" w:rsidTr="00220A72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Z115-1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群(上)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野人文化股份有限公司</w:t>
            </w:r>
          </w:p>
        </w:tc>
      </w:tr>
      <w:tr w:rsidR="00220A72" w:rsidRPr="00084FF8" w:rsidTr="00220A72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Z115-2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群(下)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野人文化股份有限公司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你的人生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只是缺乏設計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漫遊者文化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等你回復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孛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羅文化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寂寞廚房的神祕香料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圓神出版社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上課不要看小說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蓋亞出版社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山豬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、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飛鼠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、</w:t>
            </w:r>
            <w:proofErr w:type="gramStart"/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撒可努</w:t>
            </w:r>
            <w:proofErr w:type="gramEnd"/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耶魯國際文化</w:t>
            </w:r>
          </w:p>
        </w:tc>
      </w:tr>
      <w:tr w:rsidR="00220A72" w:rsidRPr="00084FF8" w:rsidTr="00220A7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莉莉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、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半馴之馬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樂國文化</w:t>
            </w:r>
          </w:p>
        </w:tc>
      </w:tr>
      <w:tr w:rsidR="00220A72" w:rsidRPr="00084FF8" w:rsidTr="00220A7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你沒說再見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春天出版社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你在誰身邊都是我心底的缺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春天出版社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終於還是要到別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春光出版社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魔球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早安財經文化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外公的海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耶魯國際文化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為夢想流的五種眼淚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平裝本出版有限公司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終於還是要到別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春光出版社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神秘禮物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啟示出版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天鵝之翼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貓頭鷹出版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末世協奏曲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尖端出版社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被偷走的人生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自由之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丘文創</w:t>
            </w:r>
            <w:proofErr w:type="gramEnd"/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蘋果種子的滋味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三采文化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房間的小奇蹟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寂寞出版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派特的幸福劇本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勃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</w:t>
            </w:r>
          </w:p>
        </w:tc>
      </w:tr>
      <w:tr w:rsidR="00220A72" w:rsidRPr="00084FF8" w:rsidTr="00220A7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卓爾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謝謝你毀了我的人生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橡實文化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敏感詞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新經典文化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遠方的姊妹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大步出版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紙片少女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尖端出版社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從謊言開始的旅程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野人文化股份有限公司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看不見的角落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新苗文化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深夜烘培坊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三采文化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燕尾蝶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新經典文化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情書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新經典文化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天虹戰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隊2-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傻夢成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真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寂寞出版</w:t>
            </w:r>
          </w:p>
        </w:tc>
      </w:tr>
      <w:tr w:rsidR="00220A72" w:rsidRPr="00084FF8" w:rsidTr="00220A72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失去嗅覺的廚師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漫遊者</w:t>
            </w:r>
          </w:p>
        </w:tc>
      </w:tr>
      <w:tr w:rsidR="00220A72" w:rsidRPr="00084FF8" w:rsidTr="00220A72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深夜特急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勃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</w:t>
            </w:r>
          </w:p>
        </w:tc>
      </w:tr>
      <w:tr w:rsidR="00220A72" w:rsidRPr="00084FF8" w:rsidTr="00220A72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動物園的生死告白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無限出版</w:t>
            </w:r>
          </w:p>
        </w:tc>
      </w:tr>
      <w:tr w:rsidR="00220A72" w:rsidRPr="00084FF8" w:rsidTr="00220A72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貓咪不要哭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大田出版</w:t>
            </w:r>
          </w:p>
        </w:tc>
      </w:tr>
      <w:tr w:rsidR="00220A72" w:rsidRPr="00084FF8" w:rsidTr="00220A72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貓頭鷹男孩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新苗文化</w:t>
            </w:r>
          </w:p>
        </w:tc>
      </w:tr>
      <w:tr w:rsidR="00220A72" w:rsidRPr="00084FF8" w:rsidTr="00220A7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盜墓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祕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史</w:t>
            </w:r>
            <w:proofErr w:type="gramStart"/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‧</w:t>
            </w:r>
            <w:proofErr w:type="gramEnd"/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髑髏密碼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二十一世紀出版社有限公</w:t>
            </w:r>
            <w:r w:rsidRPr="00220A72">
              <w:rPr>
                <w:rFonts w:ascii="雅坊美工12" w:eastAsia="雅坊美工12" w:hint="eastAsia"/>
                <w:sz w:val="26"/>
                <w:szCs w:val="26"/>
              </w:rPr>
              <w:lastRenderedPageBreak/>
              <w:t>司</w:t>
            </w:r>
          </w:p>
        </w:tc>
      </w:tr>
      <w:tr w:rsidR="00220A72" w:rsidRPr="00084FF8" w:rsidTr="00220A72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lastRenderedPageBreak/>
              <w:t>Z152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上課不要看小說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蓋亞文化股份有限公司</w:t>
            </w:r>
          </w:p>
        </w:tc>
      </w:tr>
      <w:tr w:rsidR="00220A72" w:rsidRPr="00084FF8" w:rsidTr="00220A7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上課不要烤香腸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蓋亞文化股份有限公司</w:t>
            </w:r>
          </w:p>
        </w:tc>
      </w:tr>
      <w:tr w:rsidR="00220A72" w:rsidRPr="00084FF8" w:rsidTr="00220A72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康納的世界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新苗文化事業有限公司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遺體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日本</w:t>
            </w:r>
            <w:r w:rsidRPr="00220A72">
              <w:rPr>
                <w:rFonts w:ascii="雅坊美工12" w:eastAsia="雅坊美工12" w:hint="eastAsia"/>
                <w:sz w:val="26"/>
                <w:szCs w:val="26"/>
              </w:rPr>
              <w:t>311海嘯倖存者化悲慟為力量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安置熟人遺體</w:t>
            </w:r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、</w:t>
            </w:r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重建家園紀實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野人文化股份有限公司</w:t>
            </w:r>
          </w:p>
        </w:tc>
      </w:tr>
      <w:tr w:rsidR="00220A72" w:rsidRPr="00084FF8" w:rsidTr="00220A72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敢夢還是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作夢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正中書局股份有限公司</w:t>
            </w:r>
          </w:p>
        </w:tc>
      </w:tr>
      <w:tr w:rsidR="00220A72" w:rsidRPr="00084FF8" w:rsidTr="00220A72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圍牆上的孩子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新苗文化事業有限公司</w:t>
            </w:r>
          </w:p>
        </w:tc>
      </w:tr>
      <w:tr w:rsidR="00220A72" w:rsidRPr="00084FF8" w:rsidTr="00220A72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美麗魔物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尖端出版社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美麗</w:t>
            </w:r>
            <w:proofErr w:type="gramStart"/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闇</w:t>
            </w:r>
            <w:proofErr w:type="gramEnd"/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影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尖端出版社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美麗混沌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尖端出版社</w:t>
            </w:r>
          </w:p>
        </w:tc>
      </w:tr>
      <w:tr w:rsidR="00220A72" w:rsidRPr="00084FF8" w:rsidTr="00220A72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220A72">
              <w:rPr>
                <w:rFonts w:ascii="細明體" w:eastAsia="細明體" w:hAnsi="細明體" w:cs="細明體" w:hint="eastAsia"/>
                <w:sz w:val="26"/>
                <w:szCs w:val="26"/>
              </w:rPr>
              <w:t>闇</w:t>
            </w:r>
            <w:proofErr w:type="gramEnd"/>
            <w:r w:rsidRPr="00220A7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黑夢境</w:t>
            </w:r>
            <w:r w:rsidRPr="00220A72">
              <w:rPr>
                <w:rFonts w:ascii="雅坊美工12" w:eastAsia="雅坊美工12" w:hint="eastAsia"/>
                <w:sz w:val="26"/>
                <w:szCs w:val="26"/>
              </w:rPr>
              <w:t>(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美麗魔物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外傳)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尖端出版社</w:t>
            </w:r>
          </w:p>
        </w:tc>
      </w:tr>
      <w:tr w:rsidR="00220A72" w:rsidRPr="00084FF8" w:rsidTr="00220A72">
        <w:trPr>
          <w:trHeight w:val="244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逃離德黑蘭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凱特文化創意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真相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孛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羅文化</w:t>
            </w:r>
          </w:p>
        </w:tc>
      </w:tr>
      <w:tr w:rsidR="00220A72" w:rsidRPr="00084FF8" w:rsidTr="00220A7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壁花男孩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高寶國際</w:t>
            </w:r>
          </w:p>
        </w:tc>
      </w:tr>
      <w:tr w:rsidR="00220A72" w:rsidRPr="00084FF8" w:rsidTr="00220A72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愛情的文法課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漫遊者文化</w:t>
            </w:r>
          </w:p>
        </w:tc>
      </w:tr>
      <w:tr w:rsidR="00220A72" w:rsidRPr="00084FF8" w:rsidTr="00220A72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行李箱男孩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馬可</w:t>
            </w:r>
            <w:proofErr w:type="gramStart"/>
            <w:r w:rsidRPr="00220A72">
              <w:rPr>
                <w:rFonts w:ascii="雅坊美工12" w:eastAsia="雅坊美工12" w:hint="eastAsia"/>
                <w:sz w:val="26"/>
                <w:szCs w:val="26"/>
              </w:rPr>
              <w:t>孛</w:t>
            </w:r>
            <w:proofErr w:type="gramEnd"/>
            <w:r w:rsidRPr="00220A72">
              <w:rPr>
                <w:rFonts w:ascii="雅坊美工12" w:eastAsia="雅坊美工12" w:hint="eastAsia"/>
                <w:sz w:val="26"/>
                <w:szCs w:val="26"/>
              </w:rPr>
              <w:t>羅文化</w:t>
            </w:r>
          </w:p>
        </w:tc>
      </w:tr>
      <w:tr w:rsidR="00220A72" w:rsidRPr="00084FF8" w:rsidTr="00220A72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崩壞之家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尖端文化</w:t>
            </w:r>
          </w:p>
        </w:tc>
      </w:tr>
      <w:tr w:rsidR="00220A72" w:rsidRPr="00084FF8" w:rsidTr="00220A7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叛亂者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高寶國際</w:t>
            </w:r>
          </w:p>
        </w:tc>
      </w:tr>
      <w:tr w:rsidR="00220A72" w:rsidRPr="00084FF8" w:rsidTr="00220A7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Z169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關鍵96小時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220A72" w:rsidRPr="00220A72" w:rsidRDefault="00220A72" w:rsidP="00220A72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220A72">
              <w:rPr>
                <w:rFonts w:ascii="雅坊美工12" w:eastAsia="雅坊美工12" w:hint="eastAsia"/>
                <w:sz w:val="26"/>
                <w:szCs w:val="26"/>
              </w:rPr>
              <w:t>台灣商務印書館</w:t>
            </w:r>
          </w:p>
        </w:tc>
      </w:tr>
    </w:tbl>
    <w:p w:rsidR="00084FF8" w:rsidRDefault="001D6EBA" w:rsidP="001D6EBA">
      <w:pPr>
        <w:tabs>
          <w:tab w:val="left" w:pos="8865"/>
        </w:tabs>
        <w:rPr>
          <w:rFonts w:ascii="雅坊美工12" w:eastAsia="雅坊美工12"/>
          <w:szCs w:val="24"/>
        </w:rPr>
      </w:pPr>
      <w:r>
        <w:rPr>
          <w:rFonts w:ascii="雅坊美工12" w:eastAsia="雅坊美工12"/>
          <w:szCs w:val="24"/>
        </w:rPr>
        <w:tab/>
      </w:r>
    </w:p>
    <w:p w:rsidR="00BD020A" w:rsidRDefault="00BD020A" w:rsidP="001D6EBA">
      <w:pPr>
        <w:tabs>
          <w:tab w:val="left" w:pos="8865"/>
        </w:tabs>
        <w:rPr>
          <w:rFonts w:ascii="雅坊美工12" w:eastAsia="雅坊美工12"/>
          <w:szCs w:val="24"/>
        </w:rPr>
      </w:pPr>
    </w:p>
    <w:p w:rsidR="0066491E" w:rsidRPr="00084FF8" w:rsidRDefault="0066491E" w:rsidP="001D6EBA">
      <w:pPr>
        <w:tabs>
          <w:tab w:val="left" w:pos="8865"/>
        </w:tabs>
        <w:rPr>
          <w:rFonts w:ascii="雅坊美工12" w:eastAsia="雅坊美工12"/>
          <w:szCs w:val="24"/>
        </w:rPr>
      </w:pPr>
    </w:p>
    <w:sectPr w:rsidR="0066491E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72" w:rsidRDefault="00220A72" w:rsidP="00084FF8">
      <w:r>
        <w:separator/>
      </w:r>
    </w:p>
  </w:endnote>
  <w:endnote w:type="continuationSeparator" w:id="0">
    <w:p w:rsidR="00220A72" w:rsidRDefault="00220A72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72" w:rsidRDefault="00220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72" w:rsidRDefault="00220A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72" w:rsidRDefault="00220A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72" w:rsidRDefault="00220A72" w:rsidP="00084FF8">
      <w:r>
        <w:separator/>
      </w:r>
    </w:p>
  </w:footnote>
  <w:footnote w:type="continuationSeparator" w:id="0">
    <w:p w:rsidR="00220A72" w:rsidRDefault="00220A72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72" w:rsidRDefault="00C203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07790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72" w:rsidRDefault="00C203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07791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Z"/>
          <w10:wrap anchorx="margin" anchory="margin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EndPr/>
      <w:sdtContent>
        <w:r w:rsidR="00220A72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72" w:rsidRDefault="00C203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07789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2410D"/>
    <w:rsid w:val="001676C1"/>
    <w:rsid w:val="001C0248"/>
    <w:rsid w:val="001D6EBA"/>
    <w:rsid w:val="0020522F"/>
    <w:rsid w:val="00220A72"/>
    <w:rsid w:val="00252C5D"/>
    <w:rsid w:val="00286BD2"/>
    <w:rsid w:val="00297A5B"/>
    <w:rsid w:val="003374C9"/>
    <w:rsid w:val="00370D88"/>
    <w:rsid w:val="003A3AA9"/>
    <w:rsid w:val="003B10B1"/>
    <w:rsid w:val="005D4D93"/>
    <w:rsid w:val="0062751C"/>
    <w:rsid w:val="00631D1A"/>
    <w:rsid w:val="0066491E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AD5D68"/>
    <w:rsid w:val="00B66661"/>
    <w:rsid w:val="00B94594"/>
    <w:rsid w:val="00BA2C10"/>
    <w:rsid w:val="00BB5DAD"/>
    <w:rsid w:val="00BD020A"/>
    <w:rsid w:val="00BD5C6E"/>
    <w:rsid w:val="00C203C2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C41A-0AFF-4F68-A8CD-A0E0183B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2013-06-06T10:06:00Z</cp:lastPrinted>
  <dcterms:created xsi:type="dcterms:W3CDTF">2013-05-29T07:32:00Z</dcterms:created>
  <dcterms:modified xsi:type="dcterms:W3CDTF">2013-06-06T10:23:00Z</dcterms:modified>
</cp:coreProperties>
</file>